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F0B50" w14:textId="77777777" w:rsidR="00CB3693" w:rsidRDefault="00CB5782" w:rsidP="00490359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3AB0DAA" wp14:editId="4E6AEC2F">
                <wp:extent cx="7270750" cy="717550"/>
                <wp:effectExtent l="0" t="0" r="25400" b="2540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70750" cy="7175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E1C688" w14:textId="77777777" w:rsidR="00CB3693" w:rsidRDefault="00CB5782" w:rsidP="00FC64B2">
                            <w:pPr>
                              <w:spacing w:before="40"/>
                              <w:ind w:right="1"/>
                              <w:jc w:val="center"/>
                              <w:rPr>
                                <w:rFonts w:ascii="Calibri Light"/>
                                <w:sz w:val="26"/>
                              </w:rPr>
                            </w:pPr>
                            <w:r>
                              <w:rPr>
                                <w:rFonts w:ascii="Calibri Light"/>
                                <w:color w:val="2D74B5"/>
                                <w:sz w:val="26"/>
                              </w:rPr>
                              <w:t>Insert</w:t>
                            </w:r>
                            <w:r>
                              <w:rPr>
                                <w:rFonts w:ascii="Calibri Light"/>
                                <w:color w:val="2D74B5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D74B5"/>
                                <w:sz w:val="26"/>
                              </w:rPr>
                              <w:t>School</w:t>
                            </w:r>
                            <w:r>
                              <w:rPr>
                                <w:rFonts w:ascii="Calibri Light"/>
                                <w:color w:val="2D74B5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D74B5"/>
                                <w:sz w:val="26"/>
                              </w:rPr>
                              <w:t>Letter</w:t>
                            </w:r>
                            <w:r>
                              <w:rPr>
                                <w:rFonts w:ascii="Calibri Light"/>
                                <w:color w:val="2D74B5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D74B5"/>
                                <w:sz w:val="26"/>
                              </w:rPr>
                              <w:t>Head</w:t>
                            </w:r>
                            <w:r>
                              <w:rPr>
                                <w:rFonts w:ascii="Calibri Light"/>
                                <w:color w:val="2D74B5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D74B5"/>
                                <w:spacing w:val="-4"/>
                                <w:sz w:val="26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B0DA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72.5pt;height:5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" filled="f" strokeweight=".48pt">
                <v:path arrowok="t"/>
                <v:textbox inset="0,0,0,0">
                  <w:txbxContent>
                    <w:p w14:paraId="79E1C688" w14:textId="77777777" w:rsidR="00CB3693" w:rsidRDefault="00CB5782" w:rsidP="00FC64B2">
                      <w:pPr>
                        <w:spacing w:before="40"/>
                        <w:ind w:right="1"/>
                        <w:jc w:val="center"/>
                        <w:rPr>
                          <w:rFonts w:ascii="Calibri Light"/>
                          <w:sz w:val="26"/>
                        </w:rPr>
                      </w:pPr>
                      <w:r>
                        <w:rPr>
                          <w:rFonts w:ascii="Calibri Light"/>
                          <w:color w:val="2D74B5"/>
                          <w:sz w:val="26"/>
                        </w:rPr>
                        <w:t>Insert</w:t>
                      </w:r>
                      <w:r>
                        <w:rPr>
                          <w:rFonts w:ascii="Calibri Light"/>
                          <w:color w:val="2D74B5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D74B5"/>
                          <w:sz w:val="26"/>
                        </w:rPr>
                        <w:t>School</w:t>
                      </w:r>
                      <w:r>
                        <w:rPr>
                          <w:rFonts w:ascii="Calibri Light"/>
                          <w:color w:val="2D74B5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D74B5"/>
                          <w:sz w:val="26"/>
                        </w:rPr>
                        <w:t>Letter</w:t>
                      </w:r>
                      <w:r>
                        <w:rPr>
                          <w:rFonts w:ascii="Calibri Light"/>
                          <w:color w:val="2D74B5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D74B5"/>
                          <w:sz w:val="26"/>
                        </w:rPr>
                        <w:t>Head</w:t>
                      </w:r>
                      <w:r>
                        <w:rPr>
                          <w:rFonts w:ascii="Calibri Light"/>
                          <w:color w:val="2D74B5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D74B5"/>
                          <w:spacing w:val="-4"/>
                          <w:sz w:val="26"/>
                        </w:rPr>
                        <w:t>Here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91CE1C" w14:textId="77777777" w:rsidR="00CB3693" w:rsidRPr="00FC64B2" w:rsidRDefault="00CB5782" w:rsidP="00FC64B2">
      <w:pPr>
        <w:pStyle w:val="BodyText"/>
        <w:spacing w:before="68"/>
        <w:ind w:left="1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[Insert</w:t>
      </w:r>
      <w:r w:rsidRPr="00FC64B2">
        <w:rPr>
          <w:rFonts w:ascii="Arial" w:hAnsi="Arial" w:cs="Arial"/>
          <w:color w:val="000000"/>
          <w:spacing w:val="-8"/>
          <w:sz w:val="22"/>
          <w:szCs w:val="22"/>
          <w:highlight w:val="yellow"/>
        </w:rPr>
        <w:t xml:space="preserve"> </w:t>
      </w:r>
      <w:r w:rsidRPr="00FC64B2">
        <w:rPr>
          <w:rFonts w:ascii="Arial" w:hAnsi="Arial" w:cs="Arial"/>
          <w:color w:val="000000"/>
          <w:spacing w:val="-2"/>
          <w:sz w:val="22"/>
          <w:szCs w:val="22"/>
          <w:highlight w:val="yellow"/>
        </w:rPr>
        <w:t>Date]</w:t>
      </w:r>
    </w:p>
    <w:p w14:paraId="409CDE0A" w14:textId="77777777" w:rsidR="00CB3693" w:rsidRPr="00FC64B2" w:rsidRDefault="00CB5782" w:rsidP="00FC64B2">
      <w:pPr>
        <w:pStyle w:val="BodyText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Dear</w:t>
      </w:r>
      <w:r w:rsidRPr="00FC64B2">
        <w:rPr>
          <w:rFonts w:ascii="Arial" w:hAnsi="Arial" w:cs="Arial"/>
          <w:spacing w:val="-6"/>
          <w:sz w:val="22"/>
          <w:szCs w:val="22"/>
        </w:rPr>
        <w:t xml:space="preserve"> </w:t>
      </w:r>
      <w:r w:rsidRPr="00FC64B2">
        <w:rPr>
          <w:rFonts w:ascii="Arial" w:hAnsi="Arial" w:cs="Arial"/>
          <w:spacing w:val="-2"/>
          <w:sz w:val="22"/>
          <w:szCs w:val="22"/>
        </w:rPr>
        <w:t>Parent/Guardian:</w:t>
      </w:r>
    </w:p>
    <w:p w14:paraId="2C96890C" w14:textId="77777777" w:rsidR="00490359" w:rsidRPr="00FC64B2" w:rsidRDefault="00490359" w:rsidP="00FC64B2">
      <w:pPr>
        <w:pStyle w:val="BodyText"/>
        <w:spacing w:line="259" w:lineRule="auto"/>
        <w:ind w:right="455"/>
        <w:rPr>
          <w:rFonts w:ascii="Arial" w:hAnsi="Arial" w:cs="Arial"/>
          <w:sz w:val="22"/>
          <w:szCs w:val="22"/>
        </w:rPr>
      </w:pPr>
    </w:p>
    <w:p w14:paraId="3E874C06" w14:textId="2E0A348D" w:rsidR="00CB3693" w:rsidRPr="00FC64B2" w:rsidRDefault="00CB5782" w:rsidP="00FC64B2">
      <w:pPr>
        <w:pStyle w:val="BodyText"/>
        <w:spacing w:line="259" w:lineRule="auto"/>
        <w:ind w:right="455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Upon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enrollment,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language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other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than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English</w:t>
      </w:r>
      <w:r w:rsidRPr="00FC64B2">
        <w:rPr>
          <w:rFonts w:ascii="Arial" w:hAnsi="Arial" w:cs="Arial"/>
          <w:spacing w:val="-5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was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noted</w:t>
      </w:r>
      <w:r w:rsidRPr="00FC64B2">
        <w:rPr>
          <w:rFonts w:ascii="Arial" w:hAnsi="Arial" w:cs="Arial"/>
          <w:spacing w:val="-5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on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[child’s</w:t>
      </w:r>
      <w:r w:rsidRPr="00FC64B2">
        <w:rPr>
          <w:rFonts w:ascii="Arial" w:hAnsi="Arial" w:cs="Arial"/>
          <w:color w:val="000000"/>
          <w:spacing w:val="-2"/>
          <w:sz w:val="22"/>
          <w:szCs w:val="22"/>
          <w:highlight w:val="yellow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name]</w:t>
      </w:r>
      <w:r w:rsidRPr="00FC64B2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Home</w:t>
      </w:r>
      <w:r w:rsidRPr="00FC64B2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Language</w:t>
      </w:r>
      <w:r w:rsidRPr="00FC64B2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Survey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(HLS)</w:t>
      </w:r>
      <w:r w:rsidRPr="00FC64B2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prompting</w:t>
      </w:r>
      <w:r w:rsidRPr="00FC64B2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a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 xml:space="preserve">screening of his or her English language proficiency as required by the </w:t>
      </w:r>
      <w:hyperlink r:id="rId5" w:history="1">
        <w:r w:rsidRPr="00FC64B2">
          <w:rPr>
            <w:rStyle w:val="Hyperlink"/>
            <w:rFonts w:ascii="Arial" w:hAnsi="Arial" w:cs="Arial"/>
            <w:b/>
            <w:bCs/>
            <w:color w:val="467886"/>
            <w:sz w:val="22"/>
            <w:szCs w:val="22"/>
          </w:rPr>
          <w:t>Office for Civil Rights</w:t>
        </w:r>
      </w:hyperlink>
      <w:r w:rsidRPr="00FC64B2">
        <w:rPr>
          <w:rFonts w:ascii="Arial" w:hAnsi="Arial" w:cs="Arial"/>
          <w:color w:val="000000"/>
          <w:sz w:val="22"/>
          <w:szCs w:val="22"/>
        </w:rPr>
        <w:t xml:space="preserve"> and in accordance with</w:t>
      </w:r>
      <w:r w:rsidR="00490359" w:rsidRPr="00FC64B2">
        <w:rPr>
          <w:rFonts w:ascii="Arial" w:hAnsi="Arial" w:cs="Arial"/>
          <w:color w:val="000000"/>
          <w:sz w:val="22"/>
          <w:szCs w:val="22"/>
        </w:rPr>
        <w:t xml:space="preserve"> the</w:t>
      </w:r>
      <w:r w:rsidRPr="00FC64B2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6" w:history="1">
        <w:r w:rsidR="00490359" w:rsidRPr="00FC64B2">
          <w:rPr>
            <w:rStyle w:val="Hyperlink"/>
            <w:rFonts w:ascii="Arial" w:hAnsi="Arial" w:cs="Arial"/>
            <w:b/>
            <w:bCs/>
            <w:color w:val="467886"/>
            <w:sz w:val="22"/>
            <w:szCs w:val="22"/>
          </w:rPr>
          <w:t>Every</w:t>
        </w:r>
        <w:r w:rsidRPr="00FC64B2">
          <w:rPr>
            <w:rStyle w:val="Hyperlink"/>
            <w:rFonts w:ascii="Arial" w:hAnsi="Arial" w:cs="Arial"/>
            <w:b/>
            <w:bCs/>
            <w:color w:val="467886"/>
            <w:sz w:val="22"/>
            <w:szCs w:val="22"/>
          </w:rPr>
          <w:t xml:space="preserve"> Student Succeeds Act Title</w:t>
        </w:r>
      </w:hyperlink>
      <w:r w:rsidRPr="00FC64B2">
        <w:rPr>
          <w:rFonts w:ascii="Arial" w:hAnsi="Arial" w:cs="Arial"/>
          <w:color w:val="000000"/>
          <w:sz w:val="22"/>
          <w:szCs w:val="22"/>
        </w:rPr>
        <w:t>.</w:t>
      </w:r>
    </w:p>
    <w:p w14:paraId="677C62E9" w14:textId="77777777" w:rsidR="00CB3693" w:rsidRPr="00FC64B2" w:rsidRDefault="00CB3693" w:rsidP="00FC64B2">
      <w:pPr>
        <w:pStyle w:val="BodyText"/>
        <w:spacing w:before="4"/>
        <w:rPr>
          <w:rFonts w:ascii="Arial" w:hAnsi="Arial" w:cs="Arial"/>
          <w:sz w:val="22"/>
          <w:szCs w:val="22"/>
        </w:rPr>
      </w:pPr>
    </w:p>
    <w:p w14:paraId="29EB7198" w14:textId="77777777" w:rsidR="00CB3693" w:rsidRPr="00FC64B2" w:rsidRDefault="00CB5782" w:rsidP="00FC64B2">
      <w:pPr>
        <w:pStyle w:val="BodyText"/>
        <w:spacing w:line="261" w:lineRule="auto"/>
        <w:ind w:right="455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Based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on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assessment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results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on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[date]</w:t>
      </w:r>
      <w:r w:rsidRPr="00FC64B2">
        <w:rPr>
          <w:rFonts w:ascii="Arial" w:hAnsi="Arial" w:cs="Arial"/>
          <w:color w:val="000000"/>
          <w:sz w:val="22"/>
          <w:szCs w:val="22"/>
        </w:rPr>
        <w:t>,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[child’s</w:t>
      </w:r>
      <w:r w:rsidRPr="00FC64B2">
        <w:rPr>
          <w:rFonts w:ascii="Arial" w:hAnsi="Arial" w:cs="Arial"/>
          <w:color w:val="000000"/>
          <w:spacing w:val="-2"/>
          <w:sz w:val="22"/>
          <w:szCs w:val="22"/>
          <w:highlight w:val="yellow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name]</w:t>
      </w:r>
      <w:r w:rsidRPr="00FC64B2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has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been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b/>
          <w:color w:val="000000"/>
          <w:sz w:val="22"/>
          <w:szCs w:val="22"/>
          <w:u w:val="single"/>
        </w:rPr>
        <w:t>identified</w:t>
      </w:r>
      <w:r w:rsidRPr="00FC64B2">
        <w:rPr>
          <w:rFonts w:ascii="Arial" w:hAnsi="Arial" w:cs="Arial"/>
          <w:b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as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an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English</w:t>
      </w:r>
      <w:r w:rsidRPr="00FC64B2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Learner</w:t>
      </w:r>
      <w:r w:rsidRPr="00FC64B2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(EL)</w:t>
      </w:r>
      <w:r w:rsidRPr="00FC64B2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and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is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eligible</w:t>
      </w:r>
      <w:r w:rsidRPr="00FC64B2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for</w:t>
      </w:r>
      <w:r w:rsidRPr="00FC64B2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EL</w:t>
      </w:r>
      <w:r w:rsidRPr="00FC64B2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services based on the following WIDA screener results:</w:t>
      </w:r>
    </w:p>
    <w:p w14:paraId="48718BBE" w14:textId="77777777" w:rsidR="00CB3693" w:rsidRPr="00FC64B2" w:rsidRDefault="00CB3693" w:rsidP="00FC64B2">
      <w:pPr>
        <w:pStyle w:val="BodyText"/>
        <w:spacing w:before="2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0"/>
        <w:gridCol w:w="2076"/>
        <w:gridCol w:w="2110"/>
        <w:gridCol w:w="2055"/>
        <w:gridCol w:w="2180"/>
      </w:tblGrid>
      <w:tr w:rsidR="00CB3693" w:rsidRPr="00FC64B2" w14:paraId="4E76E944" w14:textId="77777777" w:rsidTr="0056111A">
        <w:trPr>
          <w:trHeight w:val="197"/>
          <w:jc w:val="center"/>
        </w:trPr>
        <w:tc>
          <w:tcPr>
            <w:tcW w:w="2110" w:type="dxa"/>
            <w:vAlign w:val="center"/>
          </w:tcPr>
          <w:p w14:paraId="470AC25A" w14:textId="77777777" w:rsidR="00CB3693" w:rsidRPr="00FC64B2" w:rsidRDefault="00CB5782" w:rsidP="0056111A">
            <w:pPr>
              <w:pStyle w:val="TableParagraph"/>
              <w:spacing w:before="133"/>
              <w:rPr>
                <w:rFonts w:ascii="Arial" w:hAnsi="Arial" w:cs="Arial"/>
                <w:b/>
              </w:rPr>
            </w:pPr>
            <w:r w:rsidRPr="00FC64B2">
              <w:rPr>
                <w:rFonts w:ascii="Arial" w:hAnsi="Arial" w:cs="Arial"/>
                <w:b/>
                <w:spacing w:val="-2"/>
              </w:rPr>
              <w:t>Listening</w:t>
            </w:r>
          </w:p>
        </w:tc>
        <w:tc>
          <w:tcPr>
            <w:tcW w:w="2076" w:type="dxa"/>
            <w:vAlign w:val="center"/>
          </w:tcPr>
          <w:p w14:paraId="02CED7BB" w14:textId="77777777" w:rsidR="00CB3693" w:rsidRPr="00FC64B2" w:rsidRDefault="00CB5782" w:rsidP="0056111A">
            <w:pPr>
              <w:pStyle w:val="TableParagraph"/>
              <w:spacing w:before="133"/>
              <w:ind w:left="15" w:right="1"/>
              <w:rPr>
                <w:rFonts w:ascii="Arial" w:hAnsi="Arial" w:cs="Arial"/>
                <w:b/>
              </w:rPr>
            </w:pPr>
            <w:r w:rsidRPr="00FC64B2">
              <w:rPr>
                <w:rFonts w:ascii="Arial" w:hAnsi="Arial" w:cs="Arial"/>
                <w:b/>
                <w:spacing w:val="-2"/>
              </w:rPr>
              <w:t>Reading</w:t>
            </w:r>
          </w:p>
        </w:tc>
        <w:tc>
          <w:tcPr>
            <w:tcW w:w="2110" w:type="dxa"/>
            <w:vAlign w:val="center"/>
          </w:tcPr>
          <w:p w14:paraId="5436DD06" w14:textId="77777777" w:rsidR="00CB3693" w:rsidRPr="00FC64B2" w:rsidRDefault="00CB5782" w:rsidP="0056111A">
            <w:pPr>
              <w:pStyle w:val="TableParagraph"/>
              <w:spacing w:before="133"/>
              <w:ind w:right="6"/>
              <w:rPr>
                <w:rFonts w:ascii="Arial" w:hAnsi="Arial" w:cs="Arial"/>
                <w:b/>
              </w:rPr>
            </w:pPr>
            <w:r w:rsidRPr="00FC64B2">
              <w:rPr>
                <w:rFonts w:ascii="Arial" w:hAnsi="Arial" w:cs="Arial"/>
                <w:b/>
                <w:spacing w:val="-2"/>
              </w:rPr>
              <w:t>Speaking</w:t>
            </w:r>
          </w:p>
        </w:tc>
        <w:tc>
          <w:tcPr>
            <w:tcW w:w="2055" w:type="dxa"/>
            <w:vAlign w:val="center"/>
          </w:tcPr>
          <w:p w14:paraId="57CA22F2" w14:textId="77777777" w:rsidR="00CB3693" w:rsidRPr="00FC64B2" w:rsidRDefault="00CB5782" w:rsidP="0056111A">
            <w:pPr>
              <w:pStyle w:val="TableParagraph"/>
              <w:spacing w:before="133"/>
              <w:ind w:left="18"/>
              <w:rPr>
                <w:rFonts w:ascii="Arial" w:hAnsi="Arial" w:cs="Arial"/>
                <w:b/>
              </w:rPr>
            </w:pPr>
            <w:r w:rsidRPr="00FC64B2">
              <w:rPr>
                <w:rFonts w:ascii="Arial" w:hAnsi="Arial" w:cs="Arial"/>
                <w:b/>
                <w:spacing w:val="-2"/>
              </w:rPr>
              <w:t>Writing</w:t>
            </w:r>
          </w:p>
        </w:tc>
        <w:tc>
          <w:tcPr>
            <w:tcW w:w="2180" w:type="dxa"/>
            <w:vAlign w:val="center"/>
          </w:tcPr>
          <w:p w14:paraId="00AB80C0" w14:textId="77777777" w:rsidR="00CB3693" w:rsidRPr="00FC64B2" w:rsidRDefault="00CB5782" w:rsidP="0056111A">
            <w:pPr>
              <w:pStyle w:val="TableParagraph"/>
              <w:spacing w:before="133"/>
              <w:ind w:left="16"/>
              <w:rPr>
                <w:rFonts w:ascii="Arial" w:hAnsi="Arial" w:cs="Arial"/>
                <w:b/>
              </w:rPr>
            </w:pPr>
            <w:r w:rsidRPr="00FC64B2">
              <w:rPr>
                <w:rFonts w:ascii="Arial" w:hAnsi="Arial" w:cs="Arial"/>
                <w:b/>
                <w:spacing w:val="-2"/>
              </w:rPr>
              <w:t>Composite</w:t>
            </w:r>
          </w:p>
        </w:tc>
      </w:tr>
      <w:tr w:rsidR="00CB3693" w:rsidRPr="00FC64B2" w14:paraId="40EF5578" w14:textId="77777777" w:rsidTr="0056111A">
        <w:trPr>
          <w:trHeight w:val="440"/>
          <w:jc w:val="center"/>
        </w:trPr>
        <w:tc>
          <w:tcPr>
            <w:tcW w:w="2110" w:type="dxa"/>
            <w:vAlign w:val="center"/>
          </w:tcPr>
          <w:p w14:paraId="42DFB34A" w14:textId="77777777" w:rsidR="00CB3693" w:rsidRPr="00FC64B2" w:rsidRDefault="00CB5782" w:rsidP="0056111A">
            <w:pPr>
              <w:pStyle w:val="TableParagraph"/>
              <w:ind w:right="7"/>
              <w:rPr>
                <w:rFonts w:ascii="Arial" w:hAnsi="Arial" w:cs="Arial"/>
              </w:rPr>
            </w:pPr>
            <w:r w:rsidRPr="00FC64B2">
              <w:rPr>
                <w:rFonts w:ascii="Arial" w:hAnsi="Arial" w:cs="Arial"/>
                <w:color w:val="063762"/>
              </w:rPr>
              <w:t>(insert</w:t>
            </w:r>
            <w:r w:rsidRPr="00FC64B2">
              <w:rPr>
                <w:rFonts w:ascii="Arial" w:hAnsi="Arial" w:cs="Arial"/>
                <w:color w:val="063762"/>
                <w:spacing w:val="-6"/>
              </w:rPr>
              <w:t xml:space="preserve"> </w:t>
            </w:r>
            <w:r w:rsidRPr="00FC64B2">
              <w:rPr>
                <w:rFonts w:ascii="Arial" w:hAnsi="Arial" w:cs="Arial"/>
                <w:color w:val="063762"/>
                <w:spacing w:val="-2"/>
              </w:rPr>
              <w:t>score)</w:t>
            </w:r>
          </w:p>
        </w:tc>
        <w:tc>
          <w:tcPr>
            <w:tcW w:w="2076" w:type="dxa"/>
            <w:vAlign w:val="center"/>
          </w:tcPr>
          <w:p w14:paraId="1AEDFE2B" w14:textId="77777777" w:rsidR="00CB3693" w:rsidRPr="00FC64B2" w:rsidRDefault="00CB5782" w:rsidP="0056111A">
            <w:pPr>
              <w:pStyle w:val="TableParagraph"/>
              <w:ind w:left="15"/>
              <w:rPr>
                <w:rFonts w:ascii="Arial" w:hAnsi="Arial" w:cs="Arial"/>
              </w:rPr>
            </w:pPr>
            <w:r w:rsidRPr="00FC64B2">
              <w:rPr>
                <w:rFonts w:ascii="Arial" w:hAnsi="Arial" w:cs="Arial"/>
                <w:color w:val="063762"/>
              </w:rPr>
              <w:t>(insert</w:t>
            </w:r>
            <w:r w:rsidRPr="00FC64B2">
              <w:rPr>
                <w:rFonts w:ascii="Arial" w:hAnsi="Arial" w:cs="Arial"/>
                <w:color w:val="063762"/>
                <w:spacing w:val="-6"/>
              </w:rPr>
              <w:t xml:space="preserve"> </w:t>
            </w:r>
            <w:r w:rsidRPr="00FC64B2">
              <w:rPr>
                <w:rFonts w:ascii="Arial" w:hAnsi="Arial" w:cs="Arial"/>
                <w:color w:val="063762"/>
                <w:spacing w:val="-2"/>
              </w:rPr>
              <w:t>score)</w:t>
            </w:r>
          </w:p>
        </w:tc>
        <w:tc>
          <w:tcPr>
            <w:tcW w:w="2110" w:type="dxa"/>
            <w:vAlign w:val="center"/>
          </w:tcPr>
          <w:p w14:paraId="373C7AC2" w14:textId="77777777" w:rsidR="00CB3693" w:rsidRPr="00FC64B2" w:rsidRDefault="00CB5782" w:rsidP="0056111A">
            <w:pPr>
              <w:pStyle w:val="TableParagraph"/>
              <w:ind w:right="8"/>
              <w:rPr>
                <w:rFonts w:ascii="Arial" w:hAnsi="Arial" w:cs="Arial"/>
              </w:rPr>
            </w:pPr>
            <w:r w:rsidRPr="00FC64B2">
              <w:rPr>
                <w:rFonts w:ascii="Arial" w:hAnsi="Arial" w:cs="Arial"/>
                <w:color w:val="063762"/>
              </w:rPr>
              <w:t>(insert</w:t>
            </w:r>
            <w:r w:rsidRPr="00FC64B2">
              <w:rPr>
                <w:rFonts w:ascii="Arial" w:hAnsi="Arial" w:cs="Arial"/>
                <w:color w:val="063762"/>
                <w:spacing w:val="-6"/>
              </w:rPr>
              <w:t xml:space="preserve"> </w:t>
            </w:r>
            <w:r w:rsidRPr="00FC64B2">
              <w:rPr>
                <w:rFonts w:ascii="Arial" w:hAnsi="Arial" w:cs="Arial"/>
                <w:color w:val="063762"/>
                <w:spacing w:val="-2"/>
              </w:rPr>
              <w:t>score)</w:t>
            </w:r>
          </w:p>
        </w:tc>
        <w:tc>
          <w:tcPr>
            <w:tcW w:w="2055" w:type="dxa"/>
            <w:vAlign w:val="center"/>
          </w:tcPr>
          <w:p w14:paraId="263E34BA" w14:textId="77777777" w:rsidR="00CB3693" w:rsidRPr="00FC64B2" w:rsidRDefault="00CB5782" w:rsidP="0056111A">
            <w:pPr>
              <w:pStyle w:val="TableParagraph"/>
              <w:ind w:left="18" w:right="2"/>
              <w:rPr>
                <w:rFonts w:ascii="Arial" w:hAnsi="Arial" w:cs="Arial"/>
              </w:rPr>
            </w:pPr>
            <w:r w:rsidRPr="00FC64B2">
              <w:rPr>
                <w:rFonts w:ascii="Arial" w:hAnsi="Arial" w:cs="Arial"/>
                <w:color w:val="063762"/>
              </w:rPr>
              <w:t>(insert</w:t>
            </w:r>
            <w:r w:rsidRPr="00FC64B2">
              <w:rPr>
                <w:rFonts w:ascii="Arial" w:hAnsi="Arial" w:cs="Arial"/>
                <w:color w:val="063762"/>
                <w:spacing w:val="-6"/>
              </w:rPr>
              <w:t xml:space="preserve"> </w:t>
            </w:r>
            <w:r w:rsidRPr="00FC64B2">
              <w:rPr>
                <w:rFonts w:ascii="Arial" w:hAnsi="Arial" w:cs="Arial"/>
                <w:color w:val="063762"/>
                <w:spacing w:val="-2"/>
              </w:rPr>
              <w:t>score)</w:t>
            </w:r>
          </w:p>
        </w:tc>
        <w:tc>
          <w:tcPr>
            <w:tcW w:w="2180" w:type="dxa"/>
            <w:vAlign w:val="center"/>
          </w:tcPr>
          <w:p w14:paraId="3B798BA7" w14:textId="77777777" w:rsidR="00CB3693" w:rsidRPr="00FC64B2" w:rsidRDefault="00CB5782" w:rsidP="0056111A">
            <w:pPr>
              <w:pStyle w:val="TableParagraph"/>
              <w:ind w:left="16" w:right="1"/>
              <w:rPr>
                <w:rFonts w:ascii="Arial" w:hAnsi="Arial" w:cs="Arial"/>
              </w:rPr>
            </w:pPr>
            <w:r w:rsidRPr="00FC64B2">
              <w:rPr>
                <w:rFonts w:ascii="Arial" w:hAnsi="Arial" w:cs="Arial"/>
                <w:color w:val="063762"/>
              </w:rPr>
              <w:t>(insert</w:t>
            </w:r>
            <w:r w:rsidRPr="00FC64B2">
              <w:rPr>
                <w:rFonts w:ascii="Arial" w:hAnsi="Arial" w:cs="Arial"/>
                <w:color w:val="063762"/>
                <w:spacing w:val="-6"/>
              </w:rPr>
              <w:t xml:space="preserve"> </w:t>
            </w:r>
            <w:r w:rsidRPr="00FC64B2">
              <w:rPr>
                <w:rFonts w:ascii="Arial" w:hAnsi="Arial" w:cs="Arial"/>
                <w:color w:val="063762"/>
                <w:spacing w:val="-2"/>
              </w:rPr>
              <w:t>score)</w:t>
            </w:r>
          </w:p>
        </w:tc>
      </w:tr>
    </w:tbl>
    <w:p w14:paraId="1E6C1699" w14:textId="77777777" w:rsidR="00CB3693" w:rsidRPr="00FC64B2" w:rsidRDefault="00CB3693" w:rsidP="00FC64B2">
      <w:pPr>
        <w:pStyle w:val="BodyText"/>
        <w:spacing w:before="5"/>
        <w:rPr>
          <w:rFonts w:ascii="Arial" w:hAnsi="Arial" w:cs="Arial"/>
          <w:sz w:val="22"/>
          <w:szCs w:val="22"/>
        </w:rPr>
      </w:pPr>
    </w:p>
    <w:p w14:paraId="33ABADF8" w14:textId="77777777" w:rsidR="00CB3693" w:rsidRPr="00FC64B2" w:rsidRDefault="00CB5782" w:rsidP="00FC64B2">
      <w:pPr>
        <w:pStyle w:val="BodyText"/>
        <w:spacing w:before="1" w:line="259" w:lineRule="auto"/>
        <w:ind w:right="455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The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criteria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for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English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language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proficiency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proofErr w:type="gramStart"/>
      <w:r w:rsidRPr="00FC64B2">
        <w:rPr>
          <w:rFonts w:ascii="Arial" w:hAnsi="Arial" w:cs="Arial"/>
          <w:sz w:val="22"/>
          <w:szCs w:val="22"/>
        </w:rPr>
        <w:t>is</w:t>
      </w:r>
      <w:proofErr w:type="gramEnd"/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4.7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or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higher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on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Overall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Composite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Score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with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 minimum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score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of 4.0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on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each of the Listening, Speaking, Reading, and Writing language domains. This information is for you to review and keep.</w:t>
      </w:r>
    </w:p>
    <w:p w14:paraId="35AC1EF5" w14:textId="77777777" w:rsidR="00490359" w:rsidRPr="00FC64B2" w:rsidRDefault="00CB5782" w:rsidP="00FC64B2">
      <w:pPr>
        <w:pStyle w:val="BodyText"/>
        <w:spacing w:before="156" w:line="259" w:lineRule="auto"/>
        <w:ind w:right="455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Based on this information, the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district will design an instructional program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that will meet the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proofErr w:type="gramStart"/>
      <w:r w:rsidR="00490359" w:rsidRPr="00FC64B2">
        <w:rPr>
          <w:rFonts w:ascii="Arial" w:hAnsi="Arial" w:cs="Arial"/>
          <w:sz w:val="22"/>
          <w:szCs w:val="22"/>
        </w:rPr>
        <w:t>student’s</w:t>
      </w:r>
      <w:proofErr w:type="gramEnd"/>
      <w:r w:rsidR="00490359" w:rsidRPr="00FC64B2">
        <w:rPr>
          <w:rFonts w:ascii="Arial" w:hAnsi="Arial" w:cs="Arial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needs and</w:t>
      </w:r>
      <w:r w:rsidR="00490359" w:rsidRPr="00FC64B2">
        <w:rPr>
          <w:rFonts w:ascii="Arial" w:hAnsi="Arial" w:cs="Arial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the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 xml:space="preserve">state standards. Part of this instructional program does include administering the WIDA ACCESS, the statewide mandated English Learner Proficiency assessment, to your child annually until he/she exits the program by </w:t>
      </w:r>
      <w:r w:rsidRPr="00FC64B2">
        <w:rPr>
          <w:rFonts w:ascii="Arial" w:hAnsi="Arial" w:cs="Arial"/>
          <w:b/>
          <w:bCs/>
          <w:sz w:val="22"/>
          <w:szCs w:val="22"/>
        </w:rPr>
        <w:t>scoring a 4.7 or higher on the Overall Composite Score on the WIDA ACCESS assessment</w:t>
      </w:r>
      <w:r w:rsidRPr="00FC64B2">
        <w:rPr>
          <w:rFonts w:ascii="Arial" w:hAnsi="Arial" w:cs="Arial"/>
          <w:sz w:val="22"/>
          <w:szCs w:val="22"/>
        </w:rPr>
        <w:t xml:space="preserve">. Upon successful completion and exit, your child will continue receiving ELL </w:t>
      </w:r>
      <w:r w:rsidR="00490359" w:rsidRPr="00FC64B2">
        <w:rPr>
          <w:rFonts w:ascii="Arial" w:hAnsi="Arial" w:cs="Arial"/>
          <w:sz w:val="22"/>
          <w:szCs w:val="22"/>
        </w:rPr>
        <w:t>support</w:t>
      </w:r>
      <w:r w:rsidRPr="00FC64B2">
        <w:rPr>
          <w:rFonts w:ascii="Arial" w:hAnsi="Arial" w:cs="Arial"/>
          <w:sz w:val="22"/>
          <w:szCs w:val="22"/>
        </w:rPr>
        <w:t xml:space="preserve"> to ensure that academic language and activity </w:t>
      </w:r>
      <w:proofErr w:type="gramStart"/>
      <w:r w:rsidRPr="00FC64B2">
        <w:rPr>
          <w:rFonts w:ascii="Arial" w:hAnsi="Arial" w:cs="Arial"/>
          <w:sz w:val="22"/>
          <w:szCs w:val="22"/>
        </w:rPr>
        <w:t>maintains</w:t>
      </w:r>
      <w:proofErr w:type="gramEnd"/>
      <w:r w:rsidRPr="00FC64B2">
        <w:rPr>
          <w:rFonts w:ascii="Arial" w:hAnsi="Arial" w:cs="Arial"/>
          <w:sz w:val="22"/>
          <w:szCs w:val="22"/>
        </w:rPr>
        <w:t xml:space="preserve"> a satisfactory level with no language barrier affecting learning </w:t>
      </w:r>
      <w:r w:rsidRPr="00FC64B2">
        <w:rPr>
          <w:rFonts w:ascii="Arial" w:hAnsi="Arial" w:cs="Arial"/>
          <w:spacing w:val="-2"/>
          <w:sz w:val="22"/>
          <w:szCs w:val="22"/>
        </w:rPr>
        <w:t>outcomes.</w:t>
      </w:r>
    </w:p>
    <w:p w14:paraId="4BEFD2E5" w14:textId="76870A89" w:rsidR="00CB3693" w:rsidRPr="00FC64B2" w:rsidRDefault="00CB5782" w:rsidP="00FC64B2">
      <w:pPr>
        <w:pStyle w:val="BodyText"/>
        <w:spacing w:before="156" w:line="259" w:lineRule="auto"/>
        <w:ind w:right="455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As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parent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-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assistance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will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be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available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in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considering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instructional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program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of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your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child.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Under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ESEA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you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have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right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to refuse enrollment of your child in the ELL support program, however, federal law requires the district to administer the WIDA ACCESS assessment annually, and until a score of 4.7 or higher is achieved.</w:t>
      </w:r>
    </w:p>
    <w:p w14:paraId="4A7A673E" w14:textId="77777777" w:rsidR="00CB3693" w:rsidRPr="00FC64B2" w:rsidRDefault="00CB5782" w:rsidP="00FC64B2">
      <w:pPr>
        <w:pStyle w:val="Heading1"/>
        <w:spacing w:before="244"/>
        <w:ind w:left="1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Here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are</w:t>
      </w:r>
      <w:r w:rsidRPr="00FC64B2">
        <w:rPr>
          <w:rFonts w:ascii="Arial" w:hAnsi="Arial" w:cs="Arial"/>
          <w:spacing w:val="-5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some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things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to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note</w:t>
      </w:r>
      <w:r w:rsidRPr="00FC64B2">
        <w:rPr>
          <w:rFonts w:ascii="Arial" w:hAnsi="Arial" w:cs="Arial"/>
          <w:spacing w:val="-5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about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the</w:t>
      </w:r>
      <w:r w:rsidRPr="00FC64B2">
        <w:rPr>
          <w:rFonts w:ascii="Arial" w:hAnsi="Arial" w:cs="Arial"/>
          <w:spacing w:val="-6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statewide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pacing w:val="-2"/>
          <w:sz w:val="22"/>
          <w:szCs w:val="22"/>
        </w:rPr>
        <w:t>assessments:</w:t>
      </w:r>
    </w:p>
    <w:p w14:paraId="54D79D60" w14:textId="2A8580C3" w:rsidR="00CB3693" w:rsidRPr="00FC64B2" w:rsidRDefault="00CB5782" w:rsidP="00FC64B2">
      <w:pPr>
        <w:pStyle w:val="ListParagraph"/>
        <w:numPr>
          <w:ilvl w:val="0"/>
          <w:numId w:val="1"/>
        </w:numPr>
        <w:tabs>
          <w:tab w:val="left" w:pos="1079"/>
        </w:tabs>
        <w:ind w:left="720"/>
        <w:rPr>
          <w:rFonts w:ascii="Arial" w:hAnsi="Arial" w:cs="Arial"/>
        </w:rPr>
      </w:pPr>
      <w:r w:rsidRPr="00FC64B2">
        <w:rPr>
          <w:rFonts w:ascii="Arial" w:hAnsi="Arial" w:cs="Arial"/>
        </w:rPr>
        <w:t>Your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child’s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grades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will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not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be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impacted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by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their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scores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on</w:t>
      </w:r>
      <w:r w:rsidRPr="00FC64B2">
        <w:rPr>
          <w:rFonts w:ascii="Arial" w:hAnsi="Arial" w:cs="Arial"/>
          <w:spacing w:val="-4"/>
        </w:rPr>
        <w:t xml:space="preserve"> </w:t>
      </w:r>
      <w:r w:rsidR="00FC64B2" w:rsidRPr="00FC64B2">
        <w:rPr>
          <w:rFonts w:ascii="Arial" w:hAnsi="Arial" w:cs="Arial"/>
        </w:rPr>
        <w:t>statewide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  <w:spacing w:val="-2"/>
        </w:rPr>
        <w:t>assessments.</w:t>
      </w:r>
    </w:p>
    <w:p w14:paraId="6EBD3C45" w14:textId="77777777" w:rsidR="00CB3693" w:rsidRPr="00FC64B2" w:rsidRDefault="00CB5782" w:rsidP="00FC64B2">
      <w:pPr>
        <w:pStyle w:val="ListParagraph"/>
        <w:numPr>
          <w:ilvl w:val="0"/>
          <w:numId w:val="1"/>
        </w:numPr>
        <w:tabs>
          <w:tab w:val="left" w:pos="1079"/>
        </w:tabs>
        <w:spacing w:line="240" w:lineRule="auto"/>
        <w:ind w:left="720" w:right="407"/>
        <w:rPr>
          <w:rFonts w:ascii="Arial" w:hAnsi="Arial" w:cs="Arial"/>
        </w:rPr>
      </w:pPr>
      <w:r w:rsidRPr="00FC64B2">
        <w:rPr>
          <w:rFonts w:ascii="Arial" w:hAnsi="Arial" w:cs="Arial"/>
        </w:rPr>
        <w:t>Your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child’s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privacy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will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be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protected.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State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and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federal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laws,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such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as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the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Family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Educational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Rights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and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Privacy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Act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(FERPA), ensure these data remain confidential.</w:t>
      </w:r>
    </w:p>
    <w:p w14:paraId="6CBE1F72" w14:textId="77777777" w:rsidR="00CB3693" w:rsidRPr="00FC64B2" w:rsidRDefault="00CB5782" w:rsidP="00FC64B2">
      <w:pPr>
        <w:pStyle w:val="ListParagraph"/>
        <w:numPr>
          <w:ilvl w:val="0"/>
          <w:numId w:val="1"/>
        </w:numPr>
        <w:tabs>
          <w:tab w:val="left" w:pos="1079"/>
        </w:tabs>
        <w:spacing w:line="240" w:lineRule="auto"/>
        <w:ind w:left="720" w:right="834" w:hanging="361"/>
        <w:rPr>
          <w:rFonts w:ascii="Arial" w:hAnsi="Arial" w:cs="Arial"/>
        </w:rPr>
      </w:pPr>
      <w:r w:rsidRPr="00FC64B2">
        <w:rPr>
          <w:rFonts w:ascii="Arial" w:hAnsi="Arial" w:cs="Arial"/>
        </w:rPr>
        <w:t>Students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with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Individual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Educational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Plans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(IEPs),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Section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504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plans,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or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English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Learner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plans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will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be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assessed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based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on individual student needs, consistent with all state and federal laws and regulations.</w:t>
      </w:r>
    </w:p>
    <w:p w14:paraId="54C94655" w14:textId="77777777" w:rsidR="00CB3693" w:rsidRPr="00FC64B2" w:rsidRDefault="00CB3693" w:rsidP="00FC64B2">
      <w:pPr>
        <w:pStyle w:val="BodyText"/>
        <w:spacing w:before="1"/>
        <w:rPr>
          <w:rFonts w:ascii="Arial" w:hAnsi="Arial" w:cs="Arial"/>
          <w:sz w:val="22"/>
          <w:szCs w:val="22"/>
        </w:rPr>
      </w:pPr>
    </w:p>
    <w:p w14:paraId="489C16B3" w14:textId="77777777" w:rsidR="00CB3693" w:rsidRPr="00FC64B2" w:rsidRDefault="00CB5782" w:rsidP="00FC64B2">
      <w:pPr>
        <w:pStyle w:val="Heading1"/>
        <w:ind w:left="0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Here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are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some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things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you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can</w:t>
      </w:r>
      <w:r w:rsidRPr="00FC64B2">
        <w:rPr>
          <w:rFonts w:ascii="Arial" w:hAnsi="Arial" w:cs="Arial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do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to</w:t>
      </w:r>
      <w:r w:rsidRPr="00FC64B2">
        <w:rPr>
          <w:rFonts w:ascii="Arial" w:hAnsi="Arial" w:cs="Arial"/>
          <w:spacing w:val="-5"/>
          <w:sz w:val="22"/>
          <w:szCs w:val="22"/>
        </w:rPr>
        <w:t xml:space="preserve"> </w:t>
      </w:r>
      <w:r w:rsidRPr="00FC64B2">
        <w:rPr>
          <w:rFonts w:ascii="Arial" w:hAnsi="Arial" w:cs="Arial"/>
          <w:spacing w:val="-4"/>
          <w:sz w:val="22"/>
          <w:szCs w:val="22"/>
        </w:rPr>
        <w:t>help:</w:t>
      </w:r>
    </w:p>
    <w:p w14:paraId="271FB97B" w14:textId="77777777" w:rsidR="00CB3693" w:rsidRPr="00FC64B2" w:rsidRDefault="00CB5782" w:rsidP="00FC64B2">
      <w:pPr>
        <w:pStyle w:val="ListParagraph"/>
        <w:numPr>
          <w:ilvl w:val="0"/>
          <w:numId w:val="1"/>
        </w:numPr>
        <w:tabs>
          <w:tab w:val="left" w:pos="1079"/>
        </w:tabs>
        <w:ind w:left="720"/>
        <w:rPr>
          <w:rFonts w:ascii="Arial" w:hAnsi="Arial" w:cs="Arial"/>
        </w:rPr>
      </w:pPr>
      <w:r w:rsidRPr="00FC64B2">
        <w:rPr>
          <w:rFonts w:ascii="Arial" w:hAnsi="Arial" w:cs="Arial"/>
        </w:rPr>
        <w:t>Encourage</w:t>
      </w:r>
      <w:r w:rsidRPr="00FC64B2">
        <w:rPr>
          <w:rFonts w:ascii="Arial" w:hAnsi="Arial" w:cs="Arial"/>
          <w:spacing w:val="-7"/>
        </w:rPr>
        <w:t xml:space="preserve"> </w:t>
      </w:r>
      <w:r w:rsidRPr="00FC64B2">
        <w:rPr>
          <w:rFonts w:ascii="Arial" w:hAnsi="Arial" w:cs="Arial"/>
        </w:rPr>
        <w:t>your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child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to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do</w:t>
      </w:r>
      <w:r w:rsidRPr="00FC64B2">
        <w:rPr>
          <w:rFonts w:ascii="Arial" w:hAnsi="Arial" w:cs="Arial"/>
          <w:spacing w:val="-8"/>
        </w:rPr>
        <w:t xml:space="preserve"> </w:t>
      </w:r>
      <w:r w:rsidRPr="00FC64B2">
        <w:rPr>
          <w:rFonts w:ascii="Arial" w:hAnsi="Arial" w:cs="Arial"/>
        </w:rPr>
        <w:t>their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very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best</w:t>
      </w:r>
      <w:r w:rsidRPr="00FC64B2">
        <w:rPr>
          <w:rFonts w:ascii="Arial" w:hAnsi="Arial" w:cs="Arial"/>
          <w:spacing w:val="-5"/>
        </w:rPr>
        <w:t xml:space="preserve"> </w:t>
      </w:r>
      <w:proofErr w:type="gramStart"/>
      <w:r w:rsidRPr="00FC64B2">
        <w:rPr>
          <w:rFonts w:ascii="Arial" w:hAnsi="Arial" w:cs="Arial"/>
        </w:rPr>
        <w:t>on</w:t>
      </w:r>
      <w:proofErr w:type="gramEnd"/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everything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they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do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in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school,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including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this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statewide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ELL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  <w:spacing w:val="-2"/>
        </w:rPr>
        <w:t>assessment.</w:t>
      </w:r>
    </w:p>
    <w:p w14:paraId="071B5F1B" w14:textId="77777777" w:rsidR="00CB3693" w:rsidRPr="00FC64B2" w:rsidRDefault="00CB5782" w:rsidP="00FC64B2">
      <w:pPr>
        <w:pStyle w:val="ListParagraph"/>
        <w:numPr>
          <w:ilvl w:val="0"/>
          <w:numId w:val="1"/>
        </w:numPr>
        <w:tabs>
          <w:tab w:val="left" w:pos="1079"/>
        </w:tabs>
        <w:ind w:left="720"/>
        <w:rPr>
          <w:rFonts w:ascii="Arial" w:hAnsi="Arial" w:cs="Arial"/>
        </w:rPr>
      </w:pPr>
      <w:r w:rsidRPr="00FC64B2">
        <w:rPr>
          <w:rFonts w:ascii="Arial" w:hAnsi="Arial" w:cs="Arial"/>
        </w:rPr>
        <w:t>Make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sure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he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or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she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gets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plenty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of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sleep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the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night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before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each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test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and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has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a</w:t>
      </w:r>
      <w:r w:rsidRPr="00FC64B2">
        <w:rPr>
          <w:rFonts w:ascii="Arial" w:hAnsi="Arial" w:cs="Arial"/>
          <w:spacing w:val="-3"/>
        </w:rPr>
        <w:t xml:space="preserve"> </w:t>
      </w:r>
      <w:r w:rsidRPr="00FC64B2">
        <w:rPr>
          <w:rFonts w:ascii="Arial" w:hAnsi="Arial" w:cs="Arial"/>
        </w:rPr>
        <w:t>healthy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  <w:spacing w:val="-2"/>
        </w:rPr>
        <w:t>breakfast.</w:t>
      </w:r>
    </w:p>
    <w:p w14:paraId="401C43DC" w14:textId="77777777" w:rsidR="00CB3693" w:rsidRPr="00FC64B2" w:rsidRDefault="00CB5782" w:rsidP="00FC64B2">
      <w:pPr>
        <w:pStyle w:val="ListParagraph"/>
        <w:numPr>
          <w:ilvl w:val="0"/>
          <w:numId w:val="1"/>
        </w:numPr>
        <w:tabs>
          <w:tab w:val="left" w:pos="1079"/>
        </w:tabs>
        <w:spacing w:line="255" w:lineRule="exact"/>
        <w:ind w:left="720"/>
        <w:rPr>
          <w:rFonts w:ascii="Arial" w:hAnsi="Arial" w:cs="Arial"/>
        </w:rPr>
      </w:pPr>
      <w:r w:rsidRPr="00FC64B2">
        <w:rPr>
          <w:rFonts w:ascii="Arial" w:hAnsi="Arial" w:cs="Arial"/>
        </w:rPr>
        <w:t>Support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your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child</w:t>
      </w:r>
      <w:r w:rsidRPr="00FC64B2">
        <w:rPr>
          <w:rFonts w:ascii="Arial" w:hAnsi="Arial" w:cs="Arial"/>
          <w:spacing w:val="-7"/>
        </w:rPr>
        <w:t xml:space="preserve"> </w:t>
      </w:r>
      <w:r w:rsidRPr="00FC64B2">
        <w:rPr>
          <w:rFonts w:ascii="Arial" w:hAnsi="Arial" w:cs="Arial"/>
        </w:rPr>
        <w:t>by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explaining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the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purpose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of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the</w:t>
      </w:r>
      <w:r w:rsidRPr="00FC64B2">
        <w:rPr>
          <w:rFonts w:ascii="Arial" w:hAnsi="Arial" w:cs="Arial"/>
          <w:spacing w:val="-6"/>
        </w:rPr>
        <w:t xml:space="preserve"> </w:t>
      </w:r>
      <w:r w:rsidRPr="00FC64B2">
        <w:rPr>
          <w:rFonts w:ascii="Arial" w:hAnsi="Arial" w:cs="Arial"/>
        </w:rPr>
        <w:t>tests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and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helping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with</w:t>
      </w:r>
      <w:r w:rsidRPr="00FC64B2">
        <w:rPr>
          <w:rFonts w:ascii="Arial" w:hAnsi="Arial" w:cs="Arial"/>
          <w:spacing w:val="-4"/>
        </w:rPr>
        <w:t xml:space="preserve"> </w:t>
      </w:r>
      <w:r w:rsidRPr="00FC64B2">
        <w:rPr>
          <w:rFonts w:ascii="Arial" w:hAnsi="Arial" w:cs="Arial"/>
        </w:rPr>
        <w:t>homework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</w:rPr>
        <w:t>and</w:t>
      </w:r>
      <w:r w:rsidRPr="00FC64B2">
        <w:rPr>
          <w:rFonts w:ascii="Arial" w:hAnsi="Arial" w:cs="Arial"/>
          <w:spacing w:val="-2"/>
        </w:rPr>
        <w:t xml:space="preserve"> </w:t>
      </w:r>
      <w:r w:rsidRPr="00FC64B2">
        <w:rPr>
          <w:rFonts w:ascii="Arial" w:hAnsi="Arial" w:cs="Arial"/>
        </w:rPr>
        <w:t>test</w:t>
      </w:r>
      <w:r w:rsidRPr="00FC64B2">
        <w:rPr>
          <w:rFonts w:ascii="Arial" w:hAnsi="Arial" w:cs="Arial"/>
          <w:spacing w:val="-5"/>
        </w:rPr>
        <w:t xml:space="preserve"> </w:t>
      </w:r>
      <w:r w:rsidRPr="00FC64B2">
        <w:rPr>
          <w:rFonts w:ascii="Arial" w:hAnsi="Arial" w:cs="Arial"/>
          <w:spacing w:val="-2"/>
        </w:rPr>
        <w:t>reviews.</w:t>
      </w:r>
    </w:p>
    <w:p w14:paraId="1764197A" w14:textId="77777777" w:rsidR="00CB3693" w:rsidRPr="00FC64B2" w:rsidRDefault="00CB5782" w:rsidP="00FC64B2">
      <w:pPr>
        <w:pStyle w:val="BodyText"/>
        <w:spacing w:before="243"/>
        <w:ind w:left="1" w:hanging="1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We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appreciate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your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partnership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in</w:t>
      </w:r>
      <w:r w:rsidRPr="00FC64B2">
        <w:rPr>
          <w:rFonts w:ascii="Arial" w:hAnsi="Arial" w:cs="Arial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helping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[Insert</w:t>
      </w:r>
      <w:r w:rsidRPr="00FC64B2">
        <w:rPr>
          <w:rFonts w:ascii="Arial" w:hAnsi="Arial" w:cs="Arial"/>
          <w:color w:val="000000"/>
          <w:spacing w:val="-2"/>
          <w:sz w:val="22"/>
          <w:szCs w:val="22"/>
          <w:highlight w:val="yellow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School]</w:t>
      </w:r>
      <w:r w:rsidRPr="00FC64B2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fulfill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the</w:t>
      </w:r>
      <w:r w:rsidRPr="00FC64B2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state</w:t>
      </w:r>
      <w:r w:rsidRPr="00FC64B2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and</w:t>
      </w:r>
      <w:r w:rsidRPr="00FC64B2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federal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requirement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for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statewide</w:t>
      </w:r>
      <w:r w:rsidRPr="00FC64B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assessments</w:t>
      </w:r>
      <w:r w:rsidRPr="00FC64B2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FC64B2">
        <w:rPr>
          <w:rFonts w:ascii="Arial" w:hAnsi="Arial" w:cs="Arial"/>
          <w:color w:val="000000"/>
          <w:sz w:val="22"/>
          <w:szCs w:val="22"/>
        </w:rPr>
        <w:t>and supporting your child to do his/her best.</w:t>
      </w:r>
    </w:p>
    <w:p w14:paraId="76322CE4" w14:textId="77777777" w:rsidR="00CB3693" w:rsidRPr="00FC64B2" w:rsidRDefault="00CB3693" w:rsidP="00FC64B2">
      <w:pPr>
        <w:pStyle w:val="BodyText"/>
        <w:spacing w:before="2"/>
        <w:rPr>
          <w:rFonts w:ascii="Arial" w:hAnsi="Arial" w:cs="Arial"/>
          <w:sz w:val="22"/>
          <w:szCs w:val="22"/>
        </w:rPr>
      </w:pPr>
    </w:p>
    <w:p w14:paraId="7DF12348" w14:textId="77777777" w:rsidR="00CB3693" w:rsidRPr="00FC64B2" w:rsidRDefault="00CB5782" w:rsidP="00FC64B2">
      <w:pPr>
        <w:pStyle w:val="BodyText"/>
        <w:ind w:left="1" w:right="455"/>
        <w:rPr>
          <w:rFonts w:ascii="Arial" w:hAnsi="Arial" w:cs="Arial"/>
          <w:sz w:val="22"/>
          <w:szCs w:val="22"/>
        </w:rPr>
      </w:pPr>
      <w:r w:rsidRPr="00FC64B2">
        <w:rPr>
          <w:rFonts w:ascii="Arial" w:hAnsi="Arial" w:cs="Arial"/>
          <w:sz w:val="22"/>
          <w:szCs w:val="22"/>
        </w:rPr>
        <w:t>Do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not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hesitate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to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contact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us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with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any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questions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you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may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have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about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statewide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testing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this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year.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Questions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can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be</w:t>
      </w:r>
      <w:r w:rsidRPr="00FC64B2">
        <w:rPr>
          <w:rFonts w:ascii="Arial" w:hAnsi="Arial" w:cs="Arial"/>
          <w:spacing w:val="-3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directed</w:t>
      </w:r>
      <w:r w:rsidRPr="00FC64B2">
        <w:rPr>
          <w:rFonts w:ascii="Arial" w:hAnsi="Arial" w:cs="Arial"/>
          <w:spacing w:val="-2"/>
          <w:sz w:val="22"/>
          <w:szCs w:val="22"/>
        </w:rPr>
        <w:t xml:space="preserve"> </w:t>
      </w:r>
      <w:r w:rsidRPr="00FC64B2">
        <w:rPr>
          <w:rFonts w:ascii="Arial" w:hAnsi="Arial" w:cs="Arial"/>
          <w:sz w:val="22"/>
          <w:szCs w:val="22"/>
        </w:rPr>
        <w:t>to [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School Contact</w:t>
      </w:r>
      <w:r w:rsidRPr="00FC64B2">
        <w:rPr>
          <w:rFonts w:ascii="Arial" w:hAnsi="Arial" w:cs="Arial"/>
          <w:color w:val="000000"/>
          <w:sz w:val="22"/>
          <w:szCs w:val="22"/>
        </w:rPr>
        <w:t>] at [</w:t>
      </w:r>
      <w:r w:rsidRPr="00FC64B2">
        <w:rPr>
          <w:rFonts w:ascii="Arial" w:hAnsi="Arial" w:cs="Arial"/>
          <w:color w:val="000000"/>
          <w:sz w:val="22"/>
          <w:szCs w:val="22"/>
          <w:highlight w:val="yellow"/>
        </w:rPr>
        <w:t>Contact Information</w:t>
      </w:r>
      <w:r w:rsidRPr="00FC64B2">
        <w:rPr>
          <w:rFonts w:ascii="Arial" w:hAnsi="Arial" w:cs="Arial"/>
          <w:color w:val="000000"/>
          <w:sz w:val="22"/>
          <w:szCs w:val="22"/>
        </w:rPr>
        <w:t>].</w:t>
      </w:r>
    </w:p>
    <w:p w14:paraId="26E3761F" w14:textId="77777777" w:rsidR="00CB3693" w:rsidRPr="00FC64B2" w:rsidRDefault="00CB3693" w:rsidP="00FC64B2">
      <w:pPr>
        <w:pStyle w:val="BodyText"/>
        <w:rPr>
          <w:rFonts w:ascii="Arial" w:hAnsi="Arial" w:cs="Arial"/>
          <w:sz w:val="22"/>
          <w:szCs w:val="22"/>
        </w:rPr>
      </w:pPr>
    </w:p>
    <w:p w14:paraId="44120DDF" w14:textId="06966623" w:rsidR="00CB3693" w:rsidRPr="00FC64B2" w:rsidRDefault="00CB5782" w:rsidP="00FC64B2">
      <w:pPr>
        <w:pStyle w:val="BodyText"/>
        <w:ind w:left="1"/>
        <w:rPr>
          <w:rFonts w:ascii="Arial" w:hAnsi="Arial" w:cs="Arial"/>
          <w:spacing w:val="-2"/>
          <w:sz w:val="22"/>
          <w:szCs w:val="22"/>
        </w:rPr>
      </w:pPr>
      <w:r w:rsidRPr="00FC64B2">
        <w:rPr>
          <w:rFonts w:ascii="Arial" w:hAnsi="Arial" w:cs="Arial"/>
          <w:spacing w:val="-2"/>
          <w:sz w:val="22"/>
          <w:szCs w:val="22"/>
        </w:rPr>
        <w:t>Sincerely</w:t>
      </w:r>
      <w:r w:rsidR="00490359" w:rsidRPr="00FC64B2">
        <w:rPr>
          <w:rFonts w:ascii="Arial" w:hAnsi="Arial" w:cs="Arial"/>
          <w:spacing w:val="-2"/>
          <w:sz w:val="22"/>
          <w:szCs w:val="22"/>
        </w:rPr>
        <w:t>,</w:t>
      </w:r>
    </w:p>
    <w:p w14:paraId="6A0E87CA" w14:textId="77777777" w:rsidR="00FC64B2" w:rsidRPr="00FC64B2" w:rsidRDefault="00FC64B2" w:rsidP="00FC64B2">
      <w:pPr>
        <w:pStyle w:val="BodyText"/>
        <w:ind w:left="1"/>
        <w:rPr>
          <w:rFonts w:ascii="Arial" w:hAnsi="Arial" w:cs="Arial"/>
          <w:spacing w:val="-2"/>
          <w:sz w:val="22"/>
          <w:szCs w:val="22"/>
        </w:rPr>
      </w:pPr>
    </w:p>
    <w:p w14:paraId="1BD39732" w14:textId="11CB8AEC" w:rsidR="00FC64B2" w:rsidRPr="00FC64B2" w:rsidRDefault="00FC64B2" w:rsidP="00FC64B2">
      <w:pPr>
        <w:pStyle w:val="BodyText"/>
        <w:ind w:left="1"/>
        <w:rPr>
          <w:rFonts w:ascii="Arial" w:hAnsi="Arial" w:cs="Arial"/>
          <w:spacing w:val="-2"/>
          <w:sz w:val="22"/>
          <w:szCs w:val="22"/>
        </w:rPr>
      </w:pPr>
      <w:r w:rsidRPr="00FC64B2">
        <w:rPr>
          <w:rFonts w:ascii="Arial" w:hAnsi="Arial" w:cs="Arial"/>
          <w:spacing w:val="-2"/>
          <w:sz w:val="22"/>
          <w:szCs w:val="22"/>
          <w:highlight w:val="yellow"/>
        </w:rPr>
        <w:t>[Principal’s Name]</w:t>
      </w:r>
    </w:p>
    <w:sectPr w:rsidR="00FC64B2" w:rsidRPr="00FC64B2">
      <w:pgSz w:w="12240" w:h="15840"/>
      <w:pgMar w:top="6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11287"/>
    <w:multiLevelType w:val="hybridMultilevel"/>
    <w:tmpl w:val="BA6AF6F0"/>
    <w:lvl w:ilvl="0" w:tplc="F4A64BAA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79C64EE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79867BA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175C9A72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A2BC921A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5A7240F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AA4003D0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832CB8A4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640ECC0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num w:numId="1" w16cid:durableId="82647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93"/>
    <w:rsid w:val="003B2D07"/>
    <w:rsid w:val="00490359"/>
    <w:rsid w:val="0056111A"/>
    <w:rsid w:val="00CB3693"/>
    <w:rsid w:val="00CB5782"/>
    <w:rsid w:val="00DA30DD"/>
    <w:rsid w:val="00FC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252B1"/>
  <w15:docId w15:val="{6C434A5F-97FD-4723-B126-DB44CC61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 w:line="244" w:lineRule="exact"/>
      <w:ind w:left="35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54" w:lineRule="exact"/>
      <w:ind w:left="1079" w:hanging="360"/>
    </w:pPr>
  </w:style>
  <w:style w:type="paragraph" w:customStyle="1" w:styleId="TableParagraph">
    <w:name w:val="Table Paragraph"/>
    <w:basedOn w:val="Normal"/>
    <w:uiPriority w:val="1"/>
    <w:qFormat/>
    <w:pPr>
      <w:spacing w:before="93"/>
      <w:ind w:left="27"/>
      <w:jc w:val="center"/>
    </w:pPr>
  </w:style>
  <w:style w:type="character" w:styleId="Hyperlink">
    <w:name w:val="Hyperlink"/>
    <w:basedOn w:val="DefaultParagraphFont"/>
    <w:uiPriority w:val="99"/>
    <w:unhideWhenUsed/>
    <w:rsid w:val="00FC64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i.mt.gov/Leadership/Academic-Success/Every-Student-Succeeds-Act-ESSA/" TargetMode="External"/><Relationship Id="rId5" Type="http://schemas.openxmlformats.org/officeDocument/2006/relationships/hyperlink" Target="https://www.ed.gov/laws-and-policy/civil-rights-laws/race-color-and-national-origin-discrimination/race-color-and-national-origin-discrimination-key-issues/equal-education-opportunities-engli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Conway, Dylan</dc:creator>
  <dc:description/>
  <cp:lastModifiedBy>Conway, Dylan</cp:lastModifiedBy>
  <cp:revision>4</cp:revision>
  <dcterms:created xsi:type="dcterms:W3CDTF">2026-06-25T19:09:00Z</dcterms:created>
  <dcterms:modified xsi:type="dcterms:W3CDTF">2026-06-25T19:16:00Z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2026-06-25T00:00:00Z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D:20250718154329</vt:lpwstr>
  </property>
</Properties>
</file>